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CD" w:rsidRPr="008465CD" w:rsidRDefault="008465CD" w:rsidP="008465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CD">
        <w:rPr>
          <w:rFonts w:ascii="Times New Roman" w:hAnsi="Times New Roman" w:cs="Times New Roman"/>
          <w:b/>
          <w:sz w:val="28"/>
          <w:szCs w:val="28"/>
        </w:rPr>
        <w:t>Требования, предъявляемые к российской продукции для получения сертификата здоровья в КНР</w:t>
      </w:r>
    </w:p>
    <w:p w:rsidR="008465CD" w:rsidRDefault="008465CD" w:rsidP="00412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EB1" w:rsidRDefault="00B357C6" w:rsidP="00412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070EB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2B65FA">
        <w:rPr>
          <w:rFonts w:ascii="Times New Roman" w:hAnsi="Times New Roman" w:cs="Times New Roman"/>
          <w:sz w:val="28"/>
          <w:szCs w:val="28"/>
        </w:rPr>
        <w:t xml:space="preserve"> (далее СЗ),</w:t>
      </w:r>
      <w:r w:rsidR="0061209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7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ключевых документов  подтверждающих безопасность пищевой продукции, законность</w:t>
      </w:r>
      <w:r w:rsidR="0007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070EB1">
        <w:rPr>
          <w:rFonts w:ascii="Times New Roman" w:hAnsi="Times New Roman" w:cs="Times New Roman"/>
          <w:sz w:val="28"/>
          <w:szCs w:val="28"/>
        </w:rPr>
        <w:t>ввоза в Китай</w:t>
      </w:r>
      <w:r w:rsidR="002B65FA">
        <w:rPr>
          <w:rFonts w:ascii="Times New Roman" w:hAnsi="Times New Roman" w:cs="Times New Roman"/>
          <w:sz w:val="28"/>
          <w:szCs w:val="28"/>
        </w:rPr>
        <w:t xml:space="preserve"> </w:t>
      </w:r>
      <w:r w:rsidR="0061209B">
        <w:rPr>
          <w:rFonts w:ascii="Times New Roman" w:hAnsi="Times New Roman" w:cs="Times New Roman"/>
          <w:sz w:val="28"/>
          <w:szCs w:val="28"/>
        </w:rPr>
        <w:t>и</w:t>
      </w:r>
      <w:r w:rsidR="00070EB1" w:rsidRPr="00CF4DA1">
        <w:rPr>
          <w:rFonts w:ascii="Times New Roman" w:hAnsi="Times New Roman" w:cs="Times New Roman"/>
          <w:sz w:val="28"/>
          <w:szCs w:val="28"/>
        </w:rPr>
        <w:t xml:space="preserve"> </w:t>
      </w:r>
      <w:r w:rsidR="00070EB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0EB1">
        <w:rPr>
          <w:rFonts w:ascii="Times New Roman" w:hAnsi="Times New Roman" w:cs="Times New Roman"/>
          <w:sz w:val="28"/>
          <w:szCs w:val="28"/>
        </w:rPr>
        <w:t xml:space="preserve"> карантинной инспекции в соответствии с законодательством</w:t>
      </w:r>
      <w:r w:rsidR="00AA70D0">
        <w:rPr>
          <w:rFonts w:ascii="Times New Roman" w:hAnsi="Times New Roman" w:cs="Times New Roman"/>
          <w:sz w:val="28"/>
          <w:szCs w:val="28"/>
        </w:rPr>
        <w:t xml:space="preserve"> </w:t>
      </w:r>
      <w:r w:rsidR="00070EB1">
        <w:rPr>
          <w:rFonts w:ascii="Times New Roman" w:hAnsi="Times New Roman" w:cs="Times New Roman"/>
          <w:sz w:val="28"/>
          <w:szCs w:val="28"/>
        </w:rPr>
        <w:t>КНР.</w:t>
      </w:r>
    </w:p>
    <w:p w:rsidR="00E945E1" w:rsidRPr="00E02566" w:rsidRDefault="0091332B" w:rsidP="00412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E945E1" w:rsidRPr="00C11E22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2B65FA">
        <w:rPr>
          <w:rFonts w:ascii="Times New Roman" w:hAnsi="Times New Roman" w:cs="Times New Roman"/>
          <w:sz w:val="28"/>
          <w:szCs w:val="28"/>
        </w:rPr>
        <w:t>СЗ</w:t>
      </w:r>
      <w:r w:rsidR="002B65FA" w:rsidRPr="00C11E22">
        <w:rPr>
          <w:rFonts w:ascii="Times New Roman" w:hAnsi="Times New Roman" w:cs="Times New Roman"/>
          <w:sz w:val="28"/>
          <w:szCs w:val="28"/>
        </w:rPr>
        <w:t xml:space="preserve"> </w:t>
      </w:r>
      <w:r w:rsidR="00E945E1" w:rsidRPr="00C11E22">
        <w:rPr>
          <w:rFonts w:ascii="Times New Roman" w:hAnsi="Times New Roman" w:cs="Times New Roman"/>
          <w:sz w:val="28"/>
          <w:szCs w:val="28"/>
        </w:rPr>
        <w:t xml:space="preserve">на </w:t>
      </w:r>
      <w:r w:rsidR="00E945E1">
        <w:rPr>
          <w:rFonts w:ascii="Times New Roman" w:hAnsi="Times New Roman" w:cs="Times New Roman"/>
          <w:sz w:val="28"/>
          <w:szCs w:val="28"/>
        </w:rPr>
        <w:t xml:space="preserve">импортируемую </w:t>
      </w:r>
      <w:r w:rsidR="00E945E1" w:rsidRPr="00C11E22">
        <w:rPr>
          <w:rFonts w:ascii="Times New Roman" w:hAnsi="Times New Roman" w:cs="Times New Roman"/>
          <w:sz w:val="28"/>
          <w:szCs w:val="28"/>
        </w:rPr>
        <w:t xml:space="preserve">пищевую продукцию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Законом КНР </w:t>
      </w:r>
      <w:r w:rsidR="00E02566">
        <w:rPr>
          <w:rFonts w:ascii="Times New Roman" w:hAnsi="Times New Roman" w:cs="Times New Roman"/>
          <w:sz w:val="28"/>
          <w:szCs w:val="28"/>
        </w:rPr>
        <w:t>«О безопасности пищевой продукции»</w:t>
      </w:r>
      <w:r w:rsidR="00E02566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E02566">
        <w:rPr>
          <w:rFonts w:ascii="Times New Roman" w:hAnsi="Times New Roman" w:cs="Times New Roman"/>
          <w:sz w:val="28"/>
          <w:szCs w:val="28"/>
        </w:rPr>
        <w:t xml:space="preserve">. Процедура получения СЗ регулируется территориальными органами </w:t>
      </w:r>
      <w:r w:rsidR="002B65FA" w:rsidRPr="00B0332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7F1ECB">
        <w:rPr>
          <w:rFonts w:ascii="Times New Roman" w:hAnsi="Times New Roman" w:cs="Times New Roman"/>
          <w:sz w:val="28"/>
          <w:szCs w:val="28"/>
        </w:rPr>
        <w:t xml:space="preserve">таможенного управления (ГТУ) </w:t>
      </w:r>
      <w:r w:rsidR="002B65FA" w:rsidRPr="00B0332B">
        <w:rPr>
          <w:rFonts w:ascii="Times New Roman" w:hAnsi="Times New Roman" w:cs="Times New Roman"/>
          <w:sz w:val="28"/>
          <w:szCs w:val="28"/>
        </w:rPr>
        <w:t xml:space="preserve">КНР </w:t>
      </w:r>
      <w:r w:rsidR="00E02566">
        <w:rPr>
          <w:rFonts w:ascii="Times New Roman" w:hAnsi="Times New Roman" w:cs="Times New Roman"/>
          <w:sz w:val="28"/>
          <w:szCs w:val="28"/>
        </w:rPr>
        <w:t>и может различаться в зависимости от расположения пункта пропуска продукции. Вместе с тем существуют следующие общие этапы ее прохождения:</w:t>
      </w:r>
    </w:p>
    <w:p w:rsidR="0061209B" w:rsidRDefault="0061209B" w:rsidP="009729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рубежный</w:t>
      </w:r>
      <w:r w:rsidRPr="00B0332B">
        <w:rPr>
          <w:rFonts w:ascii="Times New Roman" w:hAnsi="Times New Roman" w:cs="Times New Roman"/>
          <w:sz w:val="28"/>
          <w:szCs w:val="28"/>
        </w:rPr>
        <w:t xml:space="preserve"> поставщик – производитель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продукции </w:t>
      </w:r>
      <w:r w:rsidRPr="00B0332B">
        <w:rPr>
          <w:rFonts w:ascii="Times New Roman" w:hAnsi="Times New Roman" w:cs="Times New Roman"/>
          <w:sz w:val="28"/>
          <w:szCs w:val="28"/>
        </w:rPr>
        <w:t xml:space="preserve">заблаговременно регистрируется в территориальном органе </w:t>
      </w:r>
      <w:r w:rsidR="007F1ECB">
        <w:rPr>
          <w:rFonts w:ascii="Times New Roman" w:hAnsi="Times New Roman" w:cs="Times New Roman"/>
          <w:sz w:val="28"/>
          <w:szCs w:val="28"/>
        </w:rPr>
        <w:t>ГТУ КНР</w:t>
      </w:r>
      <w:r w:rsidR="002B65FA">
        <w:rPr>
          <w:rFonts w:ascii="Times New Roman" w:hAnsi="Times New Roman" w:cs="Times New Roman"/>
          <w:sz w:val="28"/>
          <w:szCs w:val="28"/>
        </w:rPr>
        <w:t xml:space="preserve"> </w:t>
      </w:r>
      <w:r w:rsidR="00E02566">
        <w:rPr>
          <w:rFonts w:ascii="Times New Roman" w:hAnsi="Times New Roman" w:cs="Times New Roman"/>
          <w:sz w:val="28"/>
          <w:szCs w:val="28"/>
        </w:rPr>
        <w:t>по месту расположения пункта</w:t>
      </w:r>
      <w:r>
        <w:rPr>
          <w:rFonts w:ascii="Times New Roman" w:hAnsi="Times New Roman" w:cs="Times New Roman"/>
          <w:sz w:val="28"/>
          <w:szCs w:val="28"/>
        </w:rPr>
        <w:t xml:space="preserve"> пропуска, через который планируется ввоз данной пищевой продукции. </w:t>
      </w:r>
      <w:r w:rsidRPr="00B0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7297C">
        <w:rPr>
          <w:rFonts w:ascii="Times New Roman" w:hAnsi="Times New Roman" w:cs="Times New Roman"/>
          <w:sz w:val="28"/>
          <w:szCs w:val="28"/>
        </w:rPr>
        <w:t>экспортеру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уникальный регистрационный номер.</w:t>
      </w:r>
    </w:p>
    <w:p w:rsidR="00412B40" w:rsidRDefault="00F36FB2" w:rsidP="009729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фактической поставки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12B40">
        <w:rPr>
          <w:rFonts w:ascii="Times New Roman" w:hAnsi="Times New Roman" w:cs="Times New Roman"/>
          <w:sz w:val="28"/>
          <w:szCs w:val="28"/>
        </w:rPr>
        <w:t xml:space="preserve">ри первичном ввозе расфасованной для розничной продажи продукции </w:t>
      </w:r>
      <w:r w:rsidR="008D7631">
        <w:rPr>
          <w:rFonts w:ascii="Times New Roman" w:hAnsi="Times New Roman" w:cs="Times New Roman"/>
          <w:sz w:val="28"/>
          <w:szCs w:val="28"/>
        </w:rPr>
        <w:t xml:space="preserve">в приграничном </w:t>
      </w:r>
      <w:r w:rsidR="007F1ECB">
        <w:rPr>
          <w:rFonts w:ascii="Times New Roman" w:hAnsi="Times New Roman" w:cs="Times New Roman"/>
          <w:sz w:val="28"/>
          <w:szCs w:val="28"/>
        </w:rPr>
        <w:t xml:space="preserve">подразделении ГТУ по </w:t>
      </w:r>
      <w:r w:rsidR="008D7631" w:rsidRPr="00B27D17">
        <w:rPr>
          <w:rFonts w:ascii="Times New Roman" w:hAnsi="Times New Roman" w:cs="Times New Roman"/>
          <w:sz w:val="28"/>
          <w:szCs w:val="28"/>
        </w:rPr>
        <w:t xml:space="preserve"> инспекции и карантин</w:t>
      </w:r>
      <w:r w:rsidR="007F1ECB">
        <w:rPr>
          <w:rFonts w:ascii="Times New Roman" w:hAnsi="Times New Roman" w:cs="Times New Roman"/>
          <w:sz w:val="28"/>
          <w:szCs w:val="28"/>
        </w:rPr>
        <w:t>у</w:t>
      </w:r>
      <w:r w:rsidR="008D7631" w:rsidRPr="00B27D17">
        <w:rPr>
          <w:rFonts w:ascii="Times New Roman" w:hAnsi="Times New Roman" w:cs="Times New Roman"/>
          <w:sz w:val="28"/>
          <w:szCs w:val="28"/>
        </w:rPr>
        <w:t xml:space="preserve"> </w:t>
      </w:r>
      <w:r w:rsidR="008D7631">
        <w:rPr>
          <w:rFonts w:ascii="Times New Roman" w:hAnsi="Times New Roman" w:cs="Times New Roman"/>
          <w:sz w:val="28"/>
          <w:szCs w:val="28"/>
        </w:rPr>
        <w:t>открывается регистрационное</w:t>
      </w:r>
      <w:r>
        <w:rPr>
          <w:rFonts w:ascii="Times New Roman" w:hAnsi="Times New Roman" w:cs="Times New Roman"/>
          <w:sz w:val="28"/>
          <w:szCs w:val="28"/>
        </w:rPr>
        <w:t xml:space="preserve"> досье </w:t>
      </w:r>
      <w:r w:rsidR="003A6FF3" w:rsidRPr="003A6FF3">
        <w:rPr>
          <w:rFonts w:ascii="Times New Roman" w:hAnsi="Times New Roman" w:cs="Times New Roman"/>
          <w:sz w:val="28"/>
          <w:szCs w:val="28"/>
        </w:rPr>
        <w:t>(</w:t>
      </w:r>
      <w:r w:rsidR="008D7631">
        <w:rPr>
          <w:rFonts w:ascii="Times New Roman" w:eastAsia="Times New Roman" w:hAnsi="Times New Roman" w:cs="Times New Roman"/>
          <w:sz w:val="28"/>
          <w:szCs w:val="28"/>
        </w:rPr>
        <w:t xml:space="preserve">10-15 рабочих дней). В этой связи импортеру необходимо </w:t>
      </w:r>
      <w:r w:rsidR="00412B40">
        <w:rPr>
          <w:rFonts w:ascii="Times New Roman" w:hAnsi="Times New Roman" w:cs="Times New Roman"/>
          <w:sz w:val="28"/>
          <w:szCs w:val="28"/>
        </w:rPr>
        <w:t>представить</w:t>
      </w:r>
      <w:r w:rsidR="0097297C" w:rsidRPr="0097297C">
        <w:rPr>
          <w:rFonts w:ascii="Times New Roman" w:hAnsi="Times New Roman" w:cs="Times New Roman"/>
          <w:sz w:val="28"/>
          <w:szCs w:val="28"/>
        </w:rPr>
        <w:t xml:space="preserve"> </w:t>
      </w:r>
      <w:r w:rsidR="0097297C">
        <w:rPr>
          <w:rFonts w:ascii="Times New Roman" w:hAnsi="Times New Roman" w:cs="Times New Roman"/>
          <w:sz w:val="28"/>
          <w:szCs w:val="28"/>
        </w:rPr>
        <w:t>следующие материалы</w:t>
      </w:r>
      <w:r w:rsidR="00412B40">
        <w:rPr>
          <w:rFonts w:ascii="Times New Roman" w:hAnsi="Times New Roman" w:cs="Times New Roman"/>
          <w:sz w:val="28"/>
          <w:szCs w:val="28"/>
        </w:rPr>
        <w:t>:</w:t>
      </w:r>
    </w:p>
    <w:p w:rsidR="00F36FB2" w:rsidRDefault="00412B40" w:rsidP="009729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учредительные документы экспортера и учредительные документы производителя пищевой продукции, в т.ч. свидетельство о разрешении на производство и реализацию импортируемой продукции, выданное уполномоченным органом страны-экспортера</w:t>
      </w:r>
      <w:r w:rsidR="00F36FB2">
        <w:rPr>
          <w:rFonts w:ascii="Times New Roman" w:hAnsi="Times New Roman" w:cs="Times New Roman"/>
          <w:sz w:val="28"/>
          <w:szCs w:val="28"/>
        </w:rPr>
        <w:t>;</w:t>
      </w:r>
    </w:p>
    <w:p w:rsidR="00412B40" w:rsidRDefault="00F36FB2" w:rsidP="009729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B40">
        <w:rPr>
          <w:rFonts w:ascii="Times New Roman" w:hAnsi="Times New Roman" w:cs="Times New Roman"/>
          <w:sz w:val="28"/>
          <w:szCs w:val="28"/>
        </w:rPr>
        <w:t xml:space="preserve"> учредительные документы импортера;</w:t>
      </w:r>
    </w:p>
    <w:p w:rsidR="00412B40" w:rsidRDefault="00412B40" w:rsidP="0097297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развернутую оригинальную этикетку розничной упаковки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3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(представляется в бумажном и электронном видах);</w:t>
      </w:r>
    </w:p>
    <w:p w:rsidR="00412B40" w:rsidRDefault="00412B40" w:rsidP="0097297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всех надписей</w:t>
      </w:r>
      <w:r w:rsidR="00AA70D0">
        <w:rPr>
          <w:rFonts w:ascii="Times New Roman" w:hAnsi="Times New Roman" w:cs="Times New Roman"/>
          <w:sz w:val="28"/>
          <w:szCs w:val="28"/>
        </w:rPr>
        <w:t xml:space="preserve"> на этикетке</w:t>
      </w:r>
      <w:r>
        <w:rPr>
          <w:rFonts w:ascii="Times New Roman" w:hAnsi="Times New Roman" w:cs="Times New Roman"/>
          <w:sz w:val="28"/>
          <w:szCs w:val="28"/>
        </w:rPr>
        <w:t xml:space="preserve">, выполненных на иностранном языке,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 компании (представляется в бумажном и электронном видах в </w:t>
      </w:r>
      <w:r w:rsidRPr="00C57000">
        <w:rPr>
          <w:rFonts w:ascii="Times New Roman" w:hAnsi="Times New Roman" w:cs="Times New Roman"/>
          <w:sz w:val="28"/>
          <w:szCs w:val="28"/>
        </w:rPr>
        <w:t xml:space="preserve">форматах </w:t>
      </w:r>
      <w:proofErr w:type="spellStart"/>
      <w:r w:rsidRPr="00C57000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C57000">
        <w:rPr>
          <w:rFonts w:ascii="Times New Roman" w:eastAsia="SimSun" w:hAnsi="Times New Roman" w:cs="Times New Roman"/>
          <w:sz w:val="28"/>
          <w:szCs w:val="28"/>
        </w:rPr>
        <w:t xml:space="preserve"> либо </w:t>
      </w:r>
      <w:proofErr w:type="spellStart"/>
      <w:r w:rsidRPr="00C57000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C57000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40" w:rsidRDefault="00412B40" w:rsidP="0097297C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сканированную копию типографской этикетки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самоклеющегося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китайском языке, выполненных в соответствии с </w:t>
      </w:r>
      <w:proofErr w:type="spellStart"/>
      <w:r w:rsidR="0097297C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стандартами</w:t>
      </w:r>
      <w:proofErr w:type="spellEnd"/>
      <w:r w:rsidR="0097297C">
        <w:rPr>
          <w:rFonts w:ascii="Times New Roman" w:hAnsi="Times New Roman" w:cs="Times New Roman"/>
          <w:sz w:val="28"/>
          <w:szCs w:val="28"/>
        </w:rPr>
        <w:t xml:space="preserve"> КНР</w:t>
      </w:r>
      <w:r>
        <w:rPr>
          <w:rFonts w:ascii="Times New Roman" w:hAnsi="Times New Roman" w:cs="Times New Roman"/>
          <w:sz w:val="28"/>
          <w:szCs w:val="28"/>
        </w:rPr>
        <w:t xml:space="preserve">.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выполняется в </w:t>
      </w:r>
      <w:r w:rsidRPr="006E19A4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6E19A4">
        <w:rPr>
          <w:rFonts w:ascii="Times New Roman" w:eastAsia="Times New Roman" w:hAnsi="Times New Roman" w:cs="Times New Roman"/>
          <w:sz w:val="28"/>
          <w:szCs w:val="28"/>
        </w:rPr>
        <w:t>1:1.</w:t>
      </w:r>
    </w:p>
    <w:p w:rsidR="00412B40" w:rsidRDefault="0097297C" w:rsidP="009729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2B40">
        <w:rPr>
          <w:rFonts w:ascii="Times New Roman" w:hAnsi="Times New Roman" w:cs="Times New Roman"/>
          <w:sz w:val="28"/>
          <w:szCs w:val="28"/>
        </w:rPr>
        <w:t>абличное описание численного состава компонентов пищевой продукции на китайском и английском языках</w:t>
      </w:r>
      <w:r w:rsidR="008D7631">
        <w:rPr>
          <w:rFonts w:ascii="Times New Roman" w:hAnsi="Times New Roman" w:cs="Times New Roman"/>
          <w:sz w:val="28"/>
          <w:szCs w:val="28"/>
        </w:rPr>
        <w:t xml:space="preserve"> с</w:t>
      </w:r>
      <w:r w:rsidR="00412B40">
        <w:rPr>
          <w:rFonts w:ascii="Times New Roman" w:hAnsi="Times New Roman" w:cs="Times New Roman"/>
          <w:sz w:val="28"/>
          <w:szCs w:val="28"/>
        </w:rPr>
        <w:t xml:space="preserve">крепленное печатью </w:t>
      </w:r>
      <w:r w:rsidR="008D7631">
        <w:rPr>
          <w:rFonts w:ascii="Times New Roman" w:hAnsi="Times New Roman" w:cs="Times New Roman"/>
          <w:sz w:val="28"/>
          <w:szCs w:val="28"/>
        </w:rPr>
        <w:t xml:space="preserve">(2 экземпляра, </w:t>
      </w:r>
      <w:r w:rsidR="00412B40">
        <w:rPr>
          <w:rFonts w:ascii="Times New Roman" w:hAnsi="Times New Roman" w:cs="Times New Roman"/>
          <w:sz w:val="28"/>
          <w:szCs w:val="28"/>
        </w:rPr>
        <w:t xml:space="preserve">представляется в бумажном и электронном видах в </w:t>
      </w:r>
      <w:r w:rsidR="00412B40" w:rsidRPr="00C57000">
        <w:rPr>
          <w:rFonts w:ascii="Times New Roman" w:hAnsi="Times New Roman" w:cs="Times New Roman"/>
          <w:sz w:val="28"/>
          <w:szCs w:val="28"/>
        </w:rPr>
        <w:t xml:space="preserve">форматах </w:t>
      </w:r>
      <w:proofErr w:type="spellStart"/>
      <w:r w:rsidR="00412B40" w:rsidRPr="00C57000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412B40" w:rsidRPr="00C57000">
        <w:rPr>
          <w:rFonts w:ascii="Times New Roman" w:eastAsia="SimSun" w:hAnsi="Times New Roman" w:cs="Times New Roman"/>
          <w:sz w:val="28"/>
          <w:szCs w:val="28"/>
        </w:rPr>
        <w:t xml:space="preserve"> либо </w:t>
      </w:r>
      <w:proofErr w:type="spellStart"/>
      <w:r w:rsidR="00412B40" w:rsidRPr="00C57000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412B40" w:rsidRPr="00C57000">
        <w:rPr>
          <w:rFonts w:ascii="Times New Roman" w:hAnsi="Times New Roman" w:cs="Times New Roman"/>
          <w:sz w:val="28"/>
          <w:szCs w:val="28"/>
        </w:rPr>
        <w:t>);</w:t>
      </w:r>
    </w:p>
    <w:p w:rsidR="00412B40" w:rsidRDefault="0097297C" w:rsidP="009729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12B40">
        <w:rPr>
          <w:rFonts w:ascii="Times New Roman" w:hAnsi="Times New Roman" w:cs="Times New Roman"/>
          <w:sz w:val="28"/>
          <w:szCs w:val="28"/>
        </w:rPr>
        <w:t>ипломы и медали, присвоенные данной пищевой продукции</w:t>
      </w:r>
      <w:r w:rsidR="00F36FB2">
        <w:rPr>
          <w:rFonts w:ascii="Times New Roman" w:hAnsi="Times New Roman" w:cs="Times New Roman"/>
          <w:sz w:val="28"/>
          <w:szCs w:val="28"/>
        </w:rPr>
        <w:t>;</w:t>
      </w:r>
    </w:p>
    <w:p w:rsidR="005A2021" w:rsidRDefault="002E51C3" w:rsidP="005A2021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FB2">
        <w:rPr>
          <w:rFonts w:ascii="Times New Roman" w:hAnsi="Times New Roman" w:cs="Times New Roman"/>
          <w:sz w:val="28"/>
          <w:szCs w:val="28"/>
        </w:rPr>
        <w:t xml:space="preserve">для определенных видов пищевой продукции карантинный орган может потребовать предоставление </w:t>
      </w:r>
      <w:r>
        <w:rPr>
          <w:rFonts w:ascii="Times New Roman" w:hAnsi="Times New Roman" w:cs="Times New Roman"/>
          <w:sz w:val="28"/>
          <w:szCs w:val="28"/>
        </w:rPr>
        <w:t>СЗ,</w:t>
      </w:r>
      <w:r w:rsidR="00F36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FB2">
        <w:rPr>
          <w:rFonts w:ascii="Times New Roman" w:hAnsi="Times New Roman" w:cs="Times New Roman"/>
          <w:sz w:val="28"/>
          <w:szCs w:val="28"/>
        </w:rPr>
        <w:t>выданног</w:t>
      </w:r>
      <w:r w:rsidR="008D76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7631">
        <w:rPr>
          <w:rFonts w:ascii="Times New Roman" w:hAnsi="Times New Roman" w:cs="Times New Roman"/>
          <w:sz w:val="28"/>
          <w:szCs w:val="28"/>
        </w:rPr>
        <w:t xml:space="preserve"> уполномоченным органом страны-</w:t>
      </w:r>
      <w:r w:rsidR="00F36FB2">
        <w:rPr>
          <w:rFonts w:ascii="Times New Roman" w:hAnsi="Times New Roman" w:cs="Times New Roman"/>
          <w:sz w:val="28"/>
          <w:szCs w:val="28"/>
        </w:rPr>
        <w:t>экспортера.</w:t>
      </w:r>
      <w:r w:rsidR="005A2021" w:rsidRPr="005A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31" w:rsidRDefault="002E51C3" w:rsidP="005A2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этикетки является обязательным этапом допуска продукции на рынок КНР и</w:t>
      </w:r>
      <w:r w:rsidR="0091332B">
        <w:rPr>
          <w:rFonts w:ascii="Times New Roman" w:hAnsi="Times New Roman" w:cs="Times New Roman"/>
          <w:sz w:val="28"/>
          <w:szCs w:val="28"/>
        </w:rPr>
        <w:t xml:space="preserve"> обеспечивает защиту прав рядового потребителя, который при покупке пищевой продукции на территории КНР может затребовать у продавца сертификат здоровья и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332B">
        <w:rPr>
          <w:rFonts w:ascii="Times New Roman" w:hAnsi="Times New Roman" w:cs="Times New Roman"/>
          <w:sz w:val="28"/>
          <w:szCs w:val="28"/>
        </w:rPr>
        <w:t xml:space="preserve"> этикетки требованиям законодательства КНР. </w:t>
      </w:r>
    </w:p>
    <w:p w:rsidR="005A2021" w:rsidRDefault="005A2021" w:rsidP="005A2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отношении этикетки действует государственный стандарт № </w:t>
      </w:r>
      <w:r>
        <w:rPr>
          <w:rFonts w:ascii="Times New Roman" w:hAnsi="Times New Roman" w:cs="Times New Roman" w:hint="eastAsia"/>
          <w:sz w:val="28"/>
          <w:szCs w:val="28"/>
        </w:rPr>
        <w:t xml:space="preserve">GB </w:t>
      </w:r>
      <w:r>
        <w:rPr>
          <w:rFonts w:ascii="Times New Roman" w:hAnsi="Times New Roman" w:cs="Times New Roman"/>
          <w:sz w:val="28"/>
          <w:szCs w:val="28"/>
        </w:rPr>
        <w:t xml:space="preserve">7718-2011 «Положение об этикетках расфасованной пищевой продукции» </w:t>
      </w:r>
      <w:r w:rsidRPr="002225D3">
        <w:rPr>
          <w:rFonts w:ascii="Times New Roman" w:hAnsi="Times New Roman" w:cs="Times New Roman"/>
          <w:sz w:val="28"/>
          <w:szCs w:val="28"/>
        </w:rPr>
        <w:t>(</w:t>
      </w:r>
      <w:r w:rsidR="00273F90" w:rsidRPr="00273F90">
        <w:rPr>
          <w:rFonts w:ascii="Times New Roman" w:hAnsi="Times New Roman" w:cs="Times New Roman"/>
          <w:sz w:val="28"/>
          <w:szCs w:val="28"/>
        </w:rPr>
        <w:t>http://www.russchinatrade.ru/ru/import_export/selhoz</w:t>
      </w:r>
      <w:r>
        <w:rPr>
          <w:rFonts w:ascii="Times New Roman" w:hAnsi="Times New Roman" w:cs="Times New Roman"/>
          <w:sz w:val="28"/>
          <w:szCs w:val="28"/>
        </w:rPr>
        <w:t xml:space="preserve">). В случае несоответствия этикеток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упомянутому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карантинный орган может потребовать внести изменения (все расходы несет экспортер).</w:t>
      </w:r>
      <w:r w:rsidRPr="005A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A1" w:rsidRDefault="00B81D6E" w:rsidP="0097297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17">
        <w:rPr>
          <w:rFonts w:ascii="Times New Roman" w:hAnsi="Times New Roman" w:cs="Times New Roman"/>
          <w:sz w:val="28"/>
          <w:szCs w:val="28"/>
        </w:rPr>
        <w:t xml:space="preserve">По прибытию товара на китайскую территорию после пересечения границы необходимо </w:t>
      </w:r>
      <w:r w:rsidR="00C9434F" w:rsidRPr="00B27D17"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Pr="00B27D17">
        <w:rPr>
          <w:rFonts w:ascii="Times New Roman" w:hAnsi="Times New Roman" w:cs="Times New Roman"/>
          <w:sz w:val="28"/>
          <w:szCs w:val="28"/>
        </w:rPr>
        <w:t>товар для инспекции приграничн</w:t>
      </w:r>
      <w:r w:rsidR="00273F90">
        <w:rPr>
          <w:rFonts w:ascii="Times New Roman" w:hAnsi="Times New Roman" w:cs="Times New Roman"/>
          <w:sz w:val="28"/>
          <w:szCs w:val="28"/>
        </w:rPr>
        <w:t>ому</w:t>
      </w:r>
      <w:r w:rsidRPr="00B27D17">
        <w:rPr>
          <w:rFonts w:ascii="Times New Roman" w:hAnsi="Times New Roman" w:cs="Times New Roman"/>
          <w:sz w:val="28"/>
          <w:szCs w:val="28"/>
        </w:rPr>
        <w:t xml:space="preserve"> </w:t>
      </w:r>
      <w:r w:rsidR="00273F90">
        <w:rPr>
          <w:rFonts w:ascii="Times New Roman" w:hAnsi="Times New Roman" w:cs="Times New Roman"/>
          <w:sz w:val="28"/>
          <w:szCs w:val="28"/>
        </w:rPr>
        <w:t xml:space="preserve">подразделению ГТУ по </w:t>
      </w:r>
      <w:r w:rsidR="00273F90" w:rsidRPr="00B27D17">
        <w:rPr>
          <w:rFonts w:ascii="Times New Roman" w:hAnsi="Times New Roman" w:cs="Times New Roman"/>
          <w:sz w:val="28"/>
          <w:szCs w:val="28"/>
        </w:rPr>
        <w:t xml:space="preserve"> инспекции и карантин</w:t>
      </w:r>
      <w:r w:rsidR="00273F90">
        <w:rPr>
          <w:rFonts w:ascii="Times New Roman" w:hAnsi="Times New Roman" w:cs="Times New Roman"/>
          <w:sz w:val="28"/>
          <w:szCs w:val="28"/>
        </w:rPr>
        <w:t>у</w:t>
      </w:r>
      <w:r w:rsidR="00C9434F">
        <w:rPr>
          <w:rFonts w:ascii="Times New Roman" w:hAnsi="Times New Roman" w:cs="Times New Roman"/>
          <w:sz w:val="28"/>
          <w:szCs w:val="28"/>
        </w:rPr>
        <w:t>.</w:t>
      </w:r>
      <w:r w:rsidRPr="00B27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A1" w:rsidRPr="00CF4DA1" w:rsidRDefault="008D7631" w:rsidP="00412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Проводится проверка на предмет</w:t>
      </w:r>
      <w:r w:rsidR="00B044B5" w:rsidRPr="00CF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390D79">
        <w:rPr>
          <w:rFonts w:ascii="Times New Roman" w:hAnsi="Times New Roman" w:cs="Times New Roman"/>
          <w:sz w:val="28"/>
          <w:szCs w:val="28"/>
        </w:rPr>
        <w:t xml:space="preserve"> фактически поставленного товара </w:t>
      </w:r>
      <w:r w:rsidR="00B044B5" w:rsidRPr="00CF4DA1">
        <w:rPr>
          <w:rFonts w:ascii="Times New Roman" w:hAnsi="Times New Roman" w:cs="Times New Roman"/>
          <w:sz w:val="28"/>
          <w:szCs w:val="28"/>
        </w:rPr>
        <w:t>сопроводительны</w:t>
      </w:r>
      <w:r w:rsidR="00390D79">
        <w:rPr>
          <w:rFonts w:ascii="Times New Roman" w:hAnsi="Times New Roman" w:cs="Times New Roman"/>
          <w:sz w:val="28"/>
          <w:szCs w:val="28"/>
        </w:rPr>
        <w:t>м документам</w:t>
      </w:r>
      <w:r w:rsidR="00B044B5" w:rsidRPr="00CF4DA1">
        <w:rPr>
          <w:rFonts w:ascii="Times New Roman" w:hAnsi="Times New Roman" w:cs="Times New Roman"/>
          <w:sz w:val="28"/>
          <w:szCs w:val="28"/>
        </w:rPr>
        <w:t xml:space="preserve"> (сертификаты соответствия, декларации о соответствии требованиям Таможенного союза ЕАЭС, свидетельство о государственной регистрации пищевой продукции, сертификаты качества, сертификаты происхождения, свидетельства об обеззараживании продукции (фумигации) на некоторые виды продукции, свидетельства об обеззараживании (фумигации)</w:t>
      </w:r>
      <w:r w:rsidR="00C9434F" w:rsidRPr="00CF4DA1">
        <w:rPr>
          <w:rFonts w:ascii="Times New Roman" w:hAnsi="Times New Roman" w:cs="Times New Roman"/>
          <w:sz w:val="28"/>
          <w:szCs w:val="28"/>
        </w:rPr>
        <w:t xml:space="preserve"> деревянных паллет (при поставке</w:t>
      </w:r>
      <w:r w:rsidR="00B044B5" w:rsidRPr="00CF4DA1">
        <w:rPr>
          <w:rFonts w:ascii="Times New Roman" w:hAnsi="Times New Roman" w:cs="Times New Roman"/>
          <w:sz w:val="28"/>
          <w:szCs w:val="28"/>
        </w:rPr>
        <w:t xml:space="preserve"> продукции на деревянных паллетах), сертификат о дези</w:t>
      </w:r>
      <w:r w:rsidR="00C9434F" w:rsidRPr="00CF4DA1">
        <w:rPr>
          <w:rFonts w:ascii="Times New Roman" w:hAnsi="Times New Roman" w:cs="Times New Roman"/>
          <w:sz w:val="28"/>
          <w:szCs w:val="28"/>
        </w:rPr>
        <w:t xml:space="preserve">нфекции транспортного средства), соответствие этикетки либо самоклеющегося </w:t>
      </w:r>
      <w:proofErr w:type="spellStart"/>
      <w:r w:rsidR="00446002" w:rsidRPr="00CF4DA1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proofErr w:type="gramEnd"/>
      <w:r w:rsidR="00446002" w:rsidRPr="00CF4DA1">
        <w:rPr>
          <w:rFonts w:ascii="Times New Roman" w:hAnsi="Times New Roman" w:cs="Times New Roman"/>
          <w:sz w:val="28"/>
          <w:szCs w:val="28"/>
        </w:rPr>
        <w:t xml:space="preserve"> </w:t>
      </w:r>
      <w:r w:rsidR="00412B40">
        <w:rPr>
          <w:rFonts w:ascii="Times New Roman" w:hAnsi="Times New Roman" w:cs="Times New Roman"/>
          <w:sz w:val="28"/>
          <w:szCs w:val="28"/>
        </w:rPr>
        <w:t xml:space="preserve">ранее предоставленным их образцам </w:t>
      </w:r>
      <w:r w:rsidR="00446002" w:rsidRPr="00CF4DA1">
        <w:rPr>
          <w:rFonts w:ascii="Times New Roman" w:hAnsi="Times New Roman" w:cs="Times New Roman"/>
          <w:sz w:val="28"/>
          <w:szCs w:val="28"/>
        </w:rPr>
        <w:t>(</w:t>
      </w:r>
      <w:r w:rsidR="00446002" w:rsidRPr="00CF4DA1">
        <w:rPr>
          <w:rFonts w:ascii="Times New Roman" w:eastAsia="Times New Roman" w:hAnsi="Times New Roman" w:cs="Times New Roman"/>
          <w:sz w:val="28"/>
          <w:szCs w:val="28"/>
        </w:rPr>
        <w:t xml:space="preserve">1-3 рабочих дня). </w:t>
      </w:r>
    </w:p>
    <w:p w:rsidR="00E945E1" w:rsidRPr="00CF4DA1" w:rsidRDefault="002E51C3" w:rsidP="00412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</w:t>
      </w:r>
      <w:r w:rsidR="00390D79">
        <w:rPr>
          <w:rFonts w:ascii="Times New Roman" w:hAnsi="Times New Roman" w:cs="Times New Roman"/>
          <w:sz w:val="28"/>
          <w:szCs w:val="28"/>
        </w:rPr>
        <w:t xml:space="preserve"> этой процедуры </w:t>
      </w:r>
      <w:r w:rsidR="00C9434F" w:rsidRPr="00CF4DA1">
        <w:rPr>
          <w:rFonts w:ascii="Times New Roman" w:hAnsi="Times New Roman" w:cs="Times New Roman"/>
          <w:sz w:val="28"/>
          <w:szCs w:val="28"/>
        </w:rPr>
        <w:t xml:space="preserve">упомянутым карантинным органом </w:t>
      </w:r>
      <w:r w:rsidR="00B044B5" w:rsidRPr="00CF4DA1">
        <w:rPr>
          <w:rFonts w:ascii="Times New Roman" w:hAnsi="Times New Roman" w:cs="Times New Roman"/>
          <w:sz w:val="28"/>
          <w:szCs w:val="28"/>
        </w:rPr>
        <w:t xml:space="preserve">выдается соответствующее </w:t>
      </w:r>
      <w:r w:rsidR="00412B40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F636E3" w:rsidRPr="00CF4DA1">
        <w:rPr>
          <w:rFonts w:ascii="Times New Roman" w:hAnsi="Times New Roman" w:cs="Times New Roman"/>
          <w:sz w:val="28"/>
          <w:szCs w:val="28"/>
        </w:rPr>
        <w:t>(</w:t>
      </w:r>
      <w:r w:rsidR="00F636E3">
        <w:rPr>
          <w:rFonts w:ascii="Times New Roman" w:eastAsia="Times New Roman" w:hAnsi="Times New Roman" w:cs="Times New Roman"/>
          <w:sz w:val="28"/>
          <w:szCs w:val="28"/>
        </w:rPr>
        <w:t>1-3 рабочих дня)</w:t>
      </w:r>
      <w:r w:rsidR="00F636E3" w:rsidRPr="00CF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0">
        <w:rPr>
          <w:rFonts w:ascii="Times New Roman" w:hAnsi="Times New Roman" w:cs="Times New Roman"/>
          <w:sz w:val="28"/>
          <w:szCs w:val="28"/>
        </w:rPr>
        <w:t>об успешном прохождении карантинной инспекции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27D17" w:rsidRPr="00CF4DA1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чего на основании заявления импортера </w:t>
      </w:r>
      <w:r w:rsidR="00B044B5" w:rsidRPr="00CF4DA1">
        <w:rPr>
          <w:rFonts w:ascii="Times New Roman" w:hAnsi="Times New Roman" w:cs="Times New Roman"/>
          <w:sz w:val="28"/>
          <w:szCs w:val="28"/>
        </w:rPr>
        <w:t>товар передается к досмотру непо</w:t>
      </w:r>
      <w:r w:rsidR="00B27D17" w:rsidRPr="00CF4DA1">
        <w:rPr>
          <w:rFonts w:ascii="Times New Roman" w:hAnsi="Times New Roman" w:cs="Times New Roman"/>
          <w:sz w:val="28"/>
          <w:szCs w:val="28"/>
        </w:rPr>
        <w:t>средственно таможенному орган</w:t>
      </w:r>
      <w:r w:rsidR="00047DE7">
        <w:rPr>
          <w:rFonts w:ascii="Times New Roman" w:hAnsi="Times New Roman" w:cs="Times New Roman"/>
          <w:sz w:val="28"/>
          <w:szCs w:val="28"/>
        </w:rPr>
        <w:t>у</w:t>
      </w:r>
      <w:r w:rsidR="00F636E3">
        <w:rPr>
          <w:rFonts w:ascii="Times New Roman" w:hAnsi="Times New Roman" w:cs="Times New Roman"/>
          <w:sz w:val="28"/>
          <w:szCs w:val="28"/>
        </w:rPr>
        <w:t>.</w:t>
      </w:r>
      <w:r w:rsidR="00047DE7">
        <w:rPr>
          <w:rFonts w:ascii="Times New Roman" w:hAnsi="Times New Roman" w:cs="Times New Roman"/>
          <w:sz w:val="28"/>
          <w:szCs w:val="28"/>
        </w:rPr>
        <w:t xml:space="preserve"> </w:t>
      </w:r>
      <w:r w:rsidR="00B27D17" w:rsidRPr="00CF4DA1">
        <w:rPr>
          <w:rFonts w:ascii="Times New Roman" w:hAnsi="Times New Roman" w:cs="Times New Roman"/>
          <w:sz w:val="28"/>
          <w:szCs w:val="28"/>
        </w:rPr>
        <w:t>Таможенны</w:t>
      </w:r>
      <w:r w:rsidR="00C8449D">
        <w:rPr>
          <w:rFonts w:ascii="Times New Roman" w:hAnsi="Times New Roman" w:cs="Times New Roman"/>
          <w:sz w:val="28"/>
          <w:szCs w:val="28"/>
        </w:rPr>
        <w:t>м</w:t>
      </w:r>
      <w:r w:rsidR="00B27D17" w:rsidRPr="00CF4DA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449D">
        <w:rPr>
          <w:rFonts w:ascii="Times New Roman" w:hAnsi="Times New Roman" w:cs="Times New Roman"/>
          <w:sz w:val="28"/>
          <w:szCs w:val="28"/>
        </w:rPr>
        <w:t>ом</w:t>
      </w:r>
      <w:r w:rsidR="00B27D17" w:rsidRPr="00CF4DA1">
        <w:rPr>
          <w:rFonts w:ascii="Times New Roman" w:hAnsi="Times New Roman" w:cs="Times New Roman"/>
          <w:sz w:val="28"/>
          <w:szCs w:val="28"/>
        </w:rPr>
        <w:t xml:space="preserve"> проверяет</w:t>
      </w:r>
      <w:r w:rsidR="00C8449D">
        <w:rPr>
          <w:rFonts w:ascii="Times New Roman" w:hAnsi="Times New Roman" w:cs="Times New Roman"/>
          <w:sz w:val="28"/>
          <w:szCs w:val="28"/>
        </w:rPr>
        <w:t>ся уплата</w:t>
      </w:r>
      <w:r w:rsidR="00B27D17" w:rsidRPr="00CF4DA1">
        <w:rPr>
          <w:rFonts w:ascii="Times New Roman" w:hAnsi="Times New Roman" w:cs="Times New Roman"/>
          <w:sz w:val="28"/>
          <w:szCs w:val="28"/>
        </w:rPr>
        <w:t xml:space="preserve"> таможенных платежей (импортной пошлины, НДС, таможенных сборов</w:t>
      </w:r>
      <w:r w:rsidR="00DE3AF9">
        <w:rPr>
          <w:rFonts w:ascii="Times New Roman" w:hAnsi="Times New Roman" w:cs="Times New Roman"/>
          <w:sz w:val="28"/>
          <w:szCs w:val="28"/>
        </w:rPr>
        <w:t>,</w:t>
      </w:r>
      <w:r w:rsidR="00047DE7" w:rsidRPr="00047D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7DE7" w:rsidRPr="00CF4DA1">
        <w:rPr>
          <w:rFonts w:ascii="Times New Roman" w:eastAsia="Times New Roman" w:hAnsi="Times New Roman" w:cs="Times New Roman"/>
          <w:sz w:val="28"/>
          <w:szCs w:val="28"/>
        </w:rPr>
        <w:t>1-3 рабочих дня)</w:t>
      </w:r>
      <w:r w:rsidR="00C9434F" w:rsidRPr="00CF4DA1">
        <w:rPr>
          <w:rFonts w:ascii="Times New Roman" w:hAnsi="Times New Roman" w:cs="Times New Roman"/>
          <w:sz w:val="28"/>
          <w:szCs w:val="28"/>
        </w:rPr>
        <w:t xml:space="preserve">, выявляется соответствие сопроводительных инвойсов и упаковочных листов количеству и качеству товара. </w:t>
      </w:r>
    </w:p>
    <w:p w:rsidR="005C3EF2" w:rsidRDefault="00820785" w:rsidP="00412B4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</w:t>
      </w:r>
      <w:r w:rsidR="00C8449D">
        <w:rPr>
          <w:rFonts w:ascii="Times New Roman" w:hAnsi="Times New Roman" w:cs="Times New Roman"/>
          <w:sz w:val="28"/>
          <w:szCs w:val="28"/>
        </w:rPr>
        <w:t>оформление СЗ осуществляется на основании заявления импортера территориальным карантинным органом после проведения испытаний образцов</w:t>
      </w:r>
      <w:r w:rsidR="005C3EF2">
        <w:rPr>
          <w:rFonts w:ascii="Times New Roman" w:hAnsi="Times New Roman" w:cs="Times New Roman"/>
          <w:sz w:val="28"/>
          <w:szCs w:val="28"/>
        </w:rPr>
        <w:t xml:space="preserve"> продукции на предмет соответствия качества государственным </w:t>
      </w:r>
      <w:r w:rsidR="008772A4">
        <w:rPr>
          <w:rFonts w:ascii="Times New Roman" w:hAnsi="Times New Roman" w:cs="Times New Roman"/>
          <w:sz w:val="28"/>
          <w:szCs w:val="28"/>
        </w:rPr>
        <w:t>стандартам</w:t>
      </w:r>
      <w:r w:rsidR="00C8449D">
        <w:rPr>
          <w:rFonts w:ascii="Times New Roman" w:hAnsi="Times New Roman" w:cs="Times New Roman"/>
          <w:sz w:val="28"/>
          <w:szCs w:val="28"/>
        </w:rPr>
        <w:t xml:space="preserve"> КНР.</w:t>
      </w:r>
    </w:p>
    <w:p w:rsidR="00B0332B" w:rsidRDefault="00212AB1" w:rsidP="006624B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выдачи </w:t>
      </w:r>
      <w:r w:rsidR="00C8449D">
        <w:rPr>
          <w:rFonts w:ascii="Times New Roman" w:hAnsi="Times New Roman" w:cs="Times New Roman"/>
          <w:sz w:val="28"/>
          <w:szCs w:val="28"/>
        </w:rPr>
        <w:t>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2B1">
        <w:rPr>
          <w:rFonts w:ascii="Times New Roman" w:hAnsi="Times New Roman" w:cs="Times New Roman"/>
          <w:sz w:val="28"/>
          <w:szCs w:val="28"/>
        </w:rPr>
        <w:t>ввозимая</w:t>
      </w:r>
      <w:r>
        <w:rPr>
          <w:rFonts w:ascii="Times New Roman" w:hAnsi="Times New Roman" w:cs="Times New Roman"/>
          <w:sz w:val="28"/>
          <w:szCs w:val="28"/>
        </w:rPr>
        <w:t xml:space="preserve"> продукция </w:t>
      </w:r>
      <w:r w:rsidR="00AA02B1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90D79">
        <w:rPr>
          <w:rFonts w:ascii="Times New Roman" w:hAnsi="Times New Roman" w:cs="Times New Roman"/>
          <w:sz w:val="28"/>
          <w:szCs w:val="28"/>
        </w:rPr>
        <w:t xml:space="preserve">под таможенным контролем на </w:t>
      </w:r>
      <w:r w:rsidR="00C8449D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390D79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приграничным </w:t>
      </w:r>
      <w:r w:rsidR="00273F90">
        <w:rPr>
          <w:rFonts w:ascii="Times New Roman" w:hAnsi="Times New Roman" w:cs="Times New Roman"/>
          <w:sz w:val="28"/>
          <w:szCs w:val="28"/>
        </w:rPr>
        <w:t xml:space="preserve">подразделением ГТУ по </w:t>
      </w:r>
      <w:r w:rsidR="00273F90" w:rsidRPr="00B27D17">
        <w:rPr>
          <w:rFonts w:ascii="Times New Roman" w:hAnsi="Times New Roman" w:cs="Times New Roman"/>
          <w:sz w:val="28"/>
          <w:szCs w:val="28"/>
        </w:rPr>
        <w:t xml:space="preserve"> инспекции и карантин</w:t>
      </w:r>
      <w:r w:rsidR="00273F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449D">
        <w:rPr>
          <w:rFonts w:ascii="Times New Roman" w:hAnsi="Times New Roman" w:cs="Times New Roman"/>
          <w:sz w:val="28"/>
          <w:szCs w:val="28"/>
        </w:rPr>
        <w:t>Использование и реализация товара при этом запрещена.</w:t>
      </w:r>
    </w:p>
    <w:p w:rsidR="005C3EF2" w:rsidRPr="002225D3" w:rsidRDefault="005C3EF2" w:rsidP="00412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5D3">
        <w:rPr>
          <w:rFonts w:ascii="Times New Roman" w:hAnsi="Times New Roman" w:cs="Times New Roman"/>
          <w:sz w:val="28"/>
          <w:szCs w:val="28"/>
        </w:rPr>
        <w:br/>
      </w:r>
    </w:p>
    <w:p w:rsidR="00E945E1" w:rsidRDefault="00E945E1" w:rsidP="00412B40">
      <w:pPr>
        <w:spacing w:after="0" w:line="360" w:lineRule="auto"/>
      </w:pPr>
    </w:p>
    <w:p w:rsidR="00C11E22" w:rsidRPr="00C11E22" w:rsidRDefault="00C11E22" w:rsidP="00412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E22" w:rsidRPr="00C11E22" w:rsidSect="00AA02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62" w:rsidRDefault="009F6662" w:rsidP="00AA02B1">
      <w:pPr>
        <w:spacing w:after="0" w:line="240" w:lineRule="auto"/>
      </w:pPr>
      <w:r>
        <w:separator/>
      </w:r>
    </w:p>
  </w:endnote>
  <w:endnote w:type="continuationSeparator" w:id="0">
    <w:p w:rsidR="009F6662" w:rsidRDefault="009F6662" w:rsidP="00A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62" w:rsidRDefault="009F6662" w:rsidP="00AA02B1">
      <w:pPr>
        <w:spacing w:after="0" w:line="240" w:lineRule="auto"/>
      </w:pPr>
      <w:r>
        <w:separator/>
      </w:r>
    </w:p>
  </w:footnote>
  <w:footnote w:type="continuationSeparator" w:id="0">
    <w:p w:rsidR="009F6662" w:rsidRDefault="009F6662" w:rsidP="00AA02B1">
      <w:pPr>
        <w:spacing w:after="0" w:line="240" w:lineRule="auto"/>
      </w:pPr>
      <w:r>
        <w:continuationSeparator/>
      </w:r>
    </w:p>
  </w:footnote>
  <w:footnote w:id="1">
    <w:p w:rsidR="00E02566" w:rsidRPr="002B65FA" w:rsidRDefault="00E02566">
      <w:pPr>
        <w:pStyle w:val="ab"/>
        <w:rPr>
          <w:rFonts w:ascii="Times New Roman" w:hAnsi="Times New Roman" w:cs="Times New Roman"/>
        </w:rPr>
      </w:pPr>
      <w:r w:rsidRPr="002B65FA">
        <w:rPr>
          <w:rStyle w:val="ad"/>
          <w:rFonts w:ascii="Times New Roman" w:hAnsi="Times New Roman" w:cs="Times New Roman"/>
        </w:rPr>
        <w:footnoteRef/>
      </w:r>
      <w:r w:rsidRPr="002B65FA">
        <w:rPr>
          <w:rFonts w:ascii="Times New Roman" w:hAnsi="Times New Roman" w:cs="Times New Roman"/>
        </w:rPr>
        <w:t xml:space="preserve"> http://www.russchinatrade.ru/ru/ru-cn-cooperation/selhoz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032223"/>
      <w:docPartObj>
        <w:docPartGallery w:val="Page Numbers (Top of Page)"/>
        <w:docPartUnique/>
      </w:docPartObj>
    </w:sdtPr>
    <w:sdtContent>
      <w:p w:rsidR="00AA02B1" w:rsidRDefault="00190C9A">
        <w:pPr>
          <w:pStyle w:val="a4"/>
          <w:jc w:val="center"/>
        </w:pPr>
        <w:r>
          <w:fldChar w:fldCharType="begin"/>
        </w:r>
        <w:r w:rsidR="009F6662">
          <w:instrText xml:space="preserve"> PAGE   \* MERGEFORMAT </w:instrText>
        </w:r>
        <w:r>
          <w:fldChar w:fldCharType="separate"/>
        </w:r>
        <w:r w:rsidR="00273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02B1" w:rsidRDefault="00AA02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393"/>
    <w:multiLevelType w:val="hybridMultilevel"/>
    <w:tmpl w:val="96FA7FF6"/>
    <w:lvl w:ilvl="0" w:tplc="EACA0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07317"/>
    <w:multiLevelType w:val="hybridMultilevel"/>
    <w:tmpl w:val="50ECE902"/>
    <w:lvl w:ilvl="0" w:tplc="9E940B6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309"/>
    <w:multiLevelType w:val="hybridMultilevel"/>
    <w:tmpl w:val="DD965D7C"/>
    <w:lvl w:ilvl="0" w:tplc="E83A8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1528C"/>
    <w:multiLevelType w:val="hybridMultilevel"/>
    <w:tmpl w:val="AEA0B368"/>
    <w:lvl w:ilvl="0" w:tplc="437082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02959"/>
    <w:multiLevelType w:val="hybridMultilevel"/>
    <w:tmpl w:val="E2129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1139C"/>
    <w:multiLevelType w:val="hybridMultilevel"/>
    <w:tmpl w:val="A5486976"/>
    <w:lvl w:ilvl="0" w:tplc="1928966E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E22"/>
    <w:rsid w:val="00037DDB"/>
    <w:rsid w:val="00047DE7"/>
    <w:rsid w:val="00070EB1"/>
    <w:rsid w:val="000B421E"/>
    <w:rsid w:val="000B75DA"/>
    <w:rsid w:val="000F23F8"/>
    <w:rsid w:val="000F494B"/>
    <w:rsid w:val="001757EB"/>
    <w:rsid w:val="00190C9A"/>
    <w:rsid w:val="00212AB1"/>
    <w:rsid w:val="002225D3"/>
    <w:rsid w:val="00273F90"/>
    <w:rsid w:val="002B65FA"/>
    <w:rsid w:val="002E51C3"/>
    <w:rsid w:val="00363B6A"/>
    <w:rsid w:val="00375571"/>
    <w:rsid w:val="00390D79"/>
    <w:rsid w:val="003A6FF3"/>
    <w:rsid w:val="00412B40"/>
    <w:rsid w:val="00446002"/>
    <w:rsid w:val="00455CE1"/>
    <w:rsid w:val="0046583C"/>
    <w:rsid w:val="00587938"/>
    <w:rsid w:val="005A2021"/>
    <w:rsid w:val="005C3EF2"/>
    <w:rsid w:val="0061209B"/>
    <w:rsid w:val="006624B2"/>
    <w:rsid w:val="006E19A4"/>
    <w:rsid w:val="00710748"/>
    <w:rsid w:val="00724338"/>
    <w:rsid w:val="00725CAC"/>
    <w:rsid w:val="007F1ECB"/>
    <w:rsid w:val="00805B94"/>
    <w:rsid w:val="00820785"/>
    <w:rsid w:val="008465CD"/>
    <w:rsid w:val="008772A4"/>
    <w:rsid w:val="008D7631"/>
    <w:rsid w:val="0091332B"/>
    <w:rsid w:val="0097297C"/>
    <w:rsid w:val="009D35AF"/>
    <w:rsid w:val="009F6662"/>
    <w:rsid w:val="00AA02B1"/>
    <w:rsid w:val="00AA57D7"/>
    <w:rsid w:val="00AA598C"/>
    <w:rsid w:val="00AA70D0"/>
    <w:rsid w:val="00B001DB"/>
    <w:rsid w:val="00B0332B"/>
    <w:rsid w:val="00B044B5"/>
    <w:rsid w:val="00B27D17"/>
    <w:rsid w:val="00B357C6"/>
    <w:rsid w:val="00B40A64"/>
    <w:rsid w:val="00B81D6E"/>
    <w:rsid w:val="00BC099F"/>
    <w:rsid w:val="00C11E22"/>
    <w:rsid w:val="00C57000"/>
    <w:rsid w:val="00C8449D"/>
    <w:rsid w:val="00C9434F"/>
    <w:rsid w:val="00CD5285"/>
    <w:rsid w:val="00CF4DA1"/>
    <w:rsid w:val="00DE3AF9"/>
    <w:rsid w:val="00E0185F"/>
    <w:rsid w:val="00E02566"/>
    <w:rsid w:val="00E945E1"/>
    <w:rsid w:val="00EF71FE"/>
    <w:rsid w:val="00F36FB2"/>
    <w:rsid w:val="00F6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B1"/>
  </w:style>
  <w:style w:type="paragraph" w:styleId="a6">
    <w:name w:val="footer"/>
    <w:basedOn w:val="a"/>
    <w:link w:val="a7"/>
    <w:uiPriority w:val="99"/>
    <w:semiHidden/>
    <w:unhideWhenUsed/>
    <w:rsid w:val="00A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2B1"/>
  </w:style>
  <w:style w:type="paragraph" w:styleId="a8">
    <w:name w:val="endnote text"/>
    <w:basedOn w:val="a"/>
    <w:link w:val="a9"/>
    <w:uiPriority w:val="99"/>
    <w:semiHidden/>
    <w:unhideWhenUsed/>
    <w:rsid w:val="00E025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025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0256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0256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6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2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B1"/>
  </w:style>
  <w:style w:type="paragraph" w:styleId="a6">
    <w:name w:val="footer"/>
    <w:basedOn w:val="a"/>
    <w:link w:val="a7"/>
    <w:uiPriority w:val="99"/>
    <w:semiHidden/>
    <w:unhideWhenUsed/>
    <w:rsid w:val="00AA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2B1"/>
  </w:style>
  <w:style w:type="paragraph" w:styleId="a8">
    <w:name w:val="endnote text"/>
    <w:basedOn w:val="a"/>
    <w:link w:val="a9"/>
    <w:uiPriority w:val="99"/>
    <w:semiHidden/>
    <w:unhideWhenUsed/>
    <w:rsid w:val="00E025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025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0256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0256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6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2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A9EE-A977-414C-AE0B-7930CA5D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 Сюмер Эркименович</dc:creator>
  <cp:lastModifiedBy>Палкин</cp:lastModifiedBy>
  <cp:revision>2</cp:revision>
  <cp:lastPrinted>2018-02-02T09:11:00Z</cp:lastPrinted>
  <dcterms:created xsi:type="dcterms:W3CDTF">2019-09-16T09:10:00Z</dcterms:created>
  <dcterms:modified xsi:type="dcterms:W3CDTF">2019-09-16T09:10:00Z</dcterms:modified>
</cp:coreProperties>
</file>